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2045CF3E" w:rsidR="00893A1C" w:rsidRDefault="00FA0589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APRIL 4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4B90F096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FA0589">
        <w:rPr>
          <w:rFonts w:ascii="Aparajita" w:hAnsi="Aparajita" w:cs="Aparajita"/>
          <w:sz w:val="28"/>
          <w:szCs w:val="28"/>
        </w:rPr>
        <w:t>APRIL 4</w:t>
      </w:r>
      <w:r w:rsidRPr="00DB5732">
        <w:rPr>
          <w:rFonts w:ascii="Aparajita" w:hAnsi="Aparajita" w:cs="Aparajita"/>
          <w:sz w:val="28"/>
          <w:szCs w:val="28"/>
        </w:rPr>
        <w:t>, 2023, AT 5:</w:t>
      </w:r>
      <w:r w:rsidR="00037AB7">
        <w:rPr>
          <w:rFonts w:ascii="Aparajita" w:hAnsi="Aparajita" w:cs="Aparajita"/>
          <w:sz w:val="28"/>
          <w:szCs w:val="28"/>
        </w:rPr>
        <w:t>0</w:t>
      </w:r>
      <w:r w:rsidRPr="00DB5732">
        <w:rPr>
          <w:rFonts w:ascii="Aparajita" w:hAnsi="Aparajita" w:cs="Aparajita"/>
          <w:sz w:val="28"/>
          <w:szCs w:val="28"/>
        </w:rPr>
        <w:t>0 PM IN WORKSHOP LOCATED AT THE WEST COMMUNITY CENTER AT 200 TOKIO ROAD TO DISCUSS ITEMS ON THE AGENDA.</w:t>
      </w:r>
    </w:p>
    <w:p w14:paraId="16DF0E5C" w14:textId="4A0AC8E6" w:rsidR="00326E1C" w:rsidRPr="00DB5732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>
        <w:rPr>
          <w:rFonts w:ascii="Aparajita" w:hAnsi="Aparajita" w:cs="Aparajita"/>
          <w:sz w:val="28"/>
          <w:szCs w:val="28"/>
        </w:rPr>
        <w:t>AT 6:00 PM.</w:t>
      </w:r>
    </w:p>
    <w:p w14:paraId="00AB56F7" w14:textId="77777777" w:rsidR="00F06BF1" w:rsidRPr="00DB5732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DB5732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DB5732" w:rsidRDefault="001F3C55" w:rsidP="0065439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Roll Cal</w:t>
      </w:r>
      <w:r w:rsidR="00C0020D" w:rsidRPr="00DB5732">
        <w:rPr>
          <w:rFonts w:ascii="Aparajita" w:hAnsi="Aparajita" w:cs="Aparajita"/>
          <w:sz w:val="28"/>
          <w:szCs w:val="28"/>
        </w:rPr>
        <w:t>l</w:t>
      </w:r>
      <w:r w:rsidR="002639A6" w:rsidRPr="00DB5732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DB5732" w:rsidRDefault="007D6775" w:rsidP="000B325C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19A0E670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DB5732">
        <w:rPr>
          <w:rFonts w:ascii="Aparajita" w:hAnsi="Aparajita" w:cs="Aparajita"/>
          <w:sz w:val="28"/>
          <w:szCs w:val="28"/>
        </w:rPr>
        <w:t xml:space="preserve"> </w:t>
      </w:r>
      <w:r w:rsidR="009022B7">
        <w:rPr>
          <w:rFonts w:ascii="Aparajita" w:hAnsi="Aparajita" w:cs="Aparajita"/>
          <w:sz w:val="28"/>
          <w:szCs w:val="28"/>
        </w:rPr>
        <w:t>March 7</w:t>
      </w:r>
      <w:r w:rsidR="003B7128">
        <w:rPr>
          <w:rFonts w:ascii="Aparajita" w:hAnsi="Aparajita" w:cs="Aparajita"/>
          <w:sz w:val="28"/>
          <w:szCs w:val="28"/>
        </w:rPr>
        <w:t>,</w:t>
      </w:r>
      <w:r w:rsidR="00E16AA5">
        <w:rPr>
          <w:rFonts w:ascii="Aparajita" w:hAnsi="Aparajita" w:cs="Aparajita"/>
          <w:sz w:val="28"/>
          <w:szCs w:val="28"/>
        </w:rPr>
        <w:t xml:space="preserve"> 2023</w:t>
      </w:r>
      <w:r w:rsidR="004811C2" w:rsidRPr="00DB573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75395810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Approve Bills</w:t>
      </w:r>
      <w:r w:rsidR="0091043D" w:rsidRPr="00DB5732">
        <w:rPr>
          <w:rFonts w:ascii="Aparajita" w:hAnsi="Aparajita" w:cs="Aparajita"/>
          <w:sz w:val="28"/>
          <w:szCs w:val="28"/>
        </w:rPr>
        <w:t xml:space="preserve">:  </w:t>
      </w:r>
      <w:r w:rsidR="009022B7">
        <w:rPr>
          <w:rFonts w:ascii="Aparajita" w:hAnsi="Aparajita" w:cs="Aparajita"/>
          <w:sz w:val="28"/>
          <w:szCs w:val="28"/>
        </w:rPr>
        <w:t>March</w:t>
      </w:r>
      <w:r w:rsidR="00A15206" w:rsidRPr="00DB5732">
        <w:rPr>
          <w:rFonts w:ascii="Aparajita" w:hAnsi="Aparajita" w:cs="Aparajita"/>
          <w:sz w:val="28"/>
          <w:szCs w:val="28"/>
        </w:rPr>
        <w:t xml:space="preserve"> </w:t>
      </w:r>
      <w:r w:rsidR="0084350C" w:rsidRPr="00DB5732">
        <w:rPr>
          <w:rFonts w:ascii="Aparajita" w:hAnsi="Aparajita" w:cs="Aparajita"/>
          <w:sz w:val="28"/>
          <w:szCs w:val="28"/>
        </w:rPr>
        <w:t>202</w:t>
      </w:r>
      <w:r w:rsidR="00A369D9">
        <w:rPr>
          <w:rFonts w:ascii="Aparajita" w:hAnsi="Aparajita" w:cs="Aparajita"/>
          <w:sz w:val="28"/>
          <w:szCs w:val="28"/>
        </w:rPr>
        <w:t>3</w:t>
      </w:r>
      <w:r w:rsidR="007E7C77" w:rsidRPr="00DB5732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0C30C6" w:rsidRDefault="00893A1C" w:rsidP="000C30C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DB5732" w:rsidRDefault="00191F52" w:rsidP="00191F52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10D64AC1" w:rsidR="00BF4C77" w:rsidRPr="00DB5732" w:rsidRDefault="00BF4C77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1CABF24E" w:rsidR="00471DA4" w:rsidRPr="00DB5732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 xml:space="preserve">EMS </w:t>
      </w:r>
      <w:r w:rsidRPr="00DB5732">
        <w:rPr>
          <w:rFonts w:ascii="Aparajita" w:hAnsi="Aparajita" w:cs="Aparajita"/>
          <w:sz w:val="28"/>
          <w:szCs w:val="28"/>
        </w:rPr>
        <w:t>Report</w:t>
      </w:r>
    </w:p>
    <w:p w14:paraId="70F3575A" w14:textId="4F01CB6D" w:rsidR="00553028" w:rsidRPr="00DB5732" w:rsidRDefault="00553028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>Engineer</w:t>
      </w:r>
      <w:r w:rsidRPr="00DB5732"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DB5732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43C7D3AE" w14:textId="77777777" w:rsidR="007B0906" w:rsidRPr="00DB5732" w:rsidRDefault="007B0906" w:rsidP="007B0906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31C53FC" w14:textId="28DAD1E7" w:rsidR="00BE5772" w:rsidRPr="008D3C5B" w:rsidRDefault="007B0906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</w:t>
      </w:r>
      <w:r w:rsidR="000C5596"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  <w:r w:rsidR="00C43D93">
        <w:rPr>
          <w:rFonts w:ascii="Aparajita" w:hAnsi="Aparajita" w:cs="Aparajita"/>
          <w:sz w:val="28"/>
          <w:szCs w:val="28"/>
          <w:shd w:val="clear" w:color="auto" w:fill="FFFFFF"/>
        </w:rPr>
        <w:t xml:space="preserve">Sabrina Norton – explanation of Frontier Waste contract.  </w:t>
      </w:r>
      <w:r w:rsid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</w:p>
    <w:p w14:paraId="10C9763A" w14:textId="77777777" w:rsidR="008D3C5B" w:rsidRPr="008D3C5B" w:rsidRDefault="008D3C5B" w:rsidP="008D3C5B">
      <w:pPr>
        <w:pStyle w:val="ListParagraph"/>
        <w:rPr>
          <w:rFonts w:ascii="Aparajita" w:hAnsi="Aparajita" w:cs="Aparajita"/>
          <w:sz w:val="28"/>
          <w:szCs w:val="28"/>
        </w:rPr>
      </w:pPr>
    </w:p>
    <w:p w14:paraId="6DB340CA" w14:textId="5712AC00" w:rsidR="008D3C5B" w:rsidRPr="008D3C5B" w:rsidRDefault="008D3C5B" w:rsidP="008D3C5B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Approval/updating of Ordinance No. </w:t>
      </w:r>
      <w:r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230404</w:t>
      </w:r>
      <w:r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regarding Chapter 13, solid waste – Bill Hunt.</w:t>
      </w:r>
    </w:p>
    <w:p w14:paraId="21BDAD6F" w14:textId="77777777" w:rsidR="00A17DC8" w:rsidRPr="00A17DC8" w:rsidRDefault="00A17DC8" w:rsidP="00A17DC8">
      <w:pPr>
        <w:pStyle w:val="ListParagraph"/>
        <w:rPr>
          <w:rFonts w:ascii="Aparajita" w:hAnsi="Aparajita" w:cs="Aparajita"/>
          <w:sz w:val="28"/>
          <w:szCs w:val="28"/>
        </w:rPr>
      </w:pPr>
    </w:p>
    <w:p w14:paraId="7CBB9224" w14:textId="7F382B1C" w:rsidR="002626E5" w:rsidRPr="004E7B00" w:rsidRDefault="00A17DC8" w:rsidP="008E415A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8D3C5B" w:rsidRPr="008D3C5B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Consider and approve an Ordinance authorizing the issuance of “City of West, Texas, Combination Tax and Revenue Certificates of Obligation, Series 2023”; specifying the terms and features of such certificates; providing for the payment of such certificates by the levy of an ad valorem tax upon all taxable property within the City and a limited pledge of the net revenues from the operation of the City’s Waterworks and Sewer System; and resolving other matters incident and related thereto</w:t>
      </w:r>
      <w:r w:rsidR="008D3C5B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1C5ABDD9" w14:textId="77777777" w:rsidR="004E7B00" w:rsidRPr="004E7B00" w:rsidRDefault="004E7B00" w:rsidP="004E7B00">
      <w:pPr>
        <w:pStyle w:val="ListParagraph"/>
        <w:rPr>
          <w:rFonts w:ascii="Aparajita" w:hAnsi="Aparajita" w:cs="Aparajita"/>
          <w:sz w:val="28"/>
          <w:szCs w:val="28"/>
        </w:rPr>
      </w:pPr>
    </w:p>
    <w:p w14:paraId="089950C0" w14:textId="22096421" w:rsidR="002626E5" w:rsidRPr="00C87C95" w:rsidRDefault="002626E5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</w:t>
      </w:r>
      <w:r w:rsidR="009B2A03">
        <w:rPr>
          <w:rFonts w:ascii="Aparajita" w:hAnsi="Aparajita" w:cs="Aparajita"/>
          <w:sz w:val="28"/>
          <w:szCs w:val="28"/>
        </w:rPr>
        <w:t xml:space="preserve">  </w:t>
      </w:r>
      <w:r w:rsidR="008D3C5B">
        <w:rPr>
          <w:rFonts w:ascii="Aparajita" w:hAnsi="Aparajita" w:cs="Aparajita"/>
          <w:sz w:val="28"/>
          <w:szCs w:val="28"/>
        </w:rPr>
        <w:t xml:space="preserve">Greater Waco Sports Commission.  </w:t>
      </w:r>
    </w:p>
    <w:p w14:paraId="20E3DFF0" w14:textId="77777777" w:rsidR="00C87C95" w:rsidRPr="00C87C95" w:rsidRDefault="00C87C95" w:rsidP="00C87C95">
      <w:pPr>
        <w:pStyle w:val="ListParagraph"/>
        <w:rPr>
          <w:rFonts w:ascii="Aparajita" w:hAnsi="Aparajita" w:cs="Aparajita"/>
          <w:sz w:val="28"/>
          <w:szCs w:val="28"/>
        </w:rPr>
      </w:pPr>
    </w:p>
    <w:p w14:paraId="4A3F76FE" w14:textId="3DA82C7B" w:rsidR="005E0C62" w:rsidRPr="0005721F" w:rsidRDefault="00C87C95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C923E4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5E0C62">
        <w:rPr>
          <w:rFonts w:ascii="Aparajita" w:hAnsi="Aparajita" w:cs="Aparajita"/>
          <w:sz w:val="28"/>
          <w:szCs w:val="28"/>
        </w:rPr>
        <w:t xml:space="preserve"> Overview and explanation of QIPP Program. </w:t>
      </w:r>
    </w:p>
    <w:p w14:paraId="7E58C9FF" w14:textId="77777777" w:rsidR="0005721F" w:rsidRPr="0005721F" w:rsidRDefault="0005721F" w:rsidP="0005721F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77BF3B74" w14:textId="0800B655" w:rsidR="0005721F" w:rsidRPr="005E0C62" w:rsidRDefault="0005721F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Closing part of </w:t>
      </w:r>
      <w:r w:rsidR="00F20034">
        <w:rPr>
          <w:rFonts w:ascii="Aparajita" w:hAnsi="Aparajita" w:cs="Aparajita"/>
          <w:sz w:val="28"/>
          <w:szCs w:val="28"/>
          <w:shd w:val="clear" w:color="auto" w:fill="FFFFFF"/>
        </w:rPr>
        <w:t>Main Street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on June 10, </w:t>
      </w:r>
      <w:r w:rsidR="0003632D">
        <w:rPr>
          <w:rFonts w:ascii="Aparajita" w:hAnsi="Aparajita" w:cs="Aparajita"/>
          <w:sz w:val="28"/>
          <w:szCs w:val="28"/>
          <w:shd w:val="clear" w:color="auto" w:fill="FFFFFF"/>
        </w:rPr>
        <w:t>2023,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for street dance – Matt </w:t>
      </w:r>
      <w:proofErr w:type="spellStart"/>
      <w:r>
        <w:rPr>
          <w:rFonts w:ascii="Aparajita" w:hAnsi="Aparajita" w:cs="Aparajita"/>
          <w:sz w:val="28"/>
          <w:szCs w:val="28"/>
          <w:shd w:val="clear" w:color="auto" w:fill="FFFFFF"/>
        </w:rPr>
        <w:t>Nemec</w:t>
      </w:r>
      <w:proofErr w:type="spellEnd"/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.  </w:t>
      </w:r>
    </w:p>
    <w:p w14:paraId="7FC4C530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</w:rPr>
      </w:pPr>
    </w:p>
    <w:p w14:paraId="101C9342" w14:textId="1BC7A8A4" w:rsidR="005E0C62" w:rsidRPr="005E0C62" w:rsidRDefault="005E0C62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Approval of </w:t>
      </w:r>
      <w:r w:rsidRPr="005E0C62">
        <w:rPr>
          <w:rFonts w:ascii="Aparajita" w:hAnsi="Aparajita" w:cs="Aparajita"/>
          <w:sz w:val="28"/>
          <w:szCs w:val="28"/>
        </w:rPr>
        <w:t>Water/Wastewater Rate Study</w:t>
      </w:r>
      <w:r>
        <w:rPr>
          <w:rFonts w:ascii="Aparajita" w:hAnsi="Aparajita" w:cs="Aparajita"/>
          <w:sz w:val="28"/>
          <w:szCs w:val="28"/>
        </w:rPr>
        <w:t xml:space="preserve">.  </w:t>
      </w:r>
    </w:p>
    <w:p w14:paraId="138EE87B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559D6DEC" w14:textId="5F3A3942" w:rsidR="005E0C62" w:rsidRDefault="005E0C62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03632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</w:t>
      </w:r>
      <w:r w:rsidR="0003632D" w:rsidRPr="0003632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warding a construction contract for the Wastewater Treatment Plant Expansion Project, as recommended by the City Engineer, Walker Partners, LLC, and authorizing the </w:t>
      </w:r>
      <w:r w:rsidR="0003632D" w:rsidRPr="0003632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mayor</w:t>
      </w:r>
      <w:r w:rsidR="0003632D" w:rsidRPr="0003632D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to execute all documents necessary to complete this transaction.</w:t>
      </w:r>
      <w:r w:rsidR="0003632D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 </w:t>
      </w:r>
    </w:p>
    <w:p w14:paraId="0F155B96" w14:textId="77777777" w:rsidR="00C30DF3" w:rsidRPr="00C30DF3" w:rsidRDefault="00C30DF3" w:rsidP="00C30DF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2AA82161" w14:textId="1090DF70" w:rsidR="00C30DF3" w:rsidRDefault="00C30DF3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482D57" w:rsidRPr="00482D57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</w:t>
      </w:r>
      <w:r w:rsidR="00482D57" w:rsidRPr="00482D57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warding a construction contract for the Reagan/Marable/Davis Street Improvements Project, as recommended by the City Engineer, Walker Partners, LLC, and authorizing the </w:t>
      </w:r>
      <w:r w:rsidR="00482D57" w:rsidRPr="00482D57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mayor</w:t>
      </w:r>
      <w:r w:rsidR="00482D57" w:rsidRPr="00482D57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to execute all documents necessary to complete this transaction.</w:t>
      </w:r>
      <w:r w:rsidR="00482D57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 </w:t>
      </w:r>
    </w:p>
    <w:p w14:paraId="2006750A" w14:textId="77777777" w:rsidR="00C30DF3" w:rsidRPr="00C30DF3" w:rsidRDefault="00C30DF3" w:rsidP="00C30DF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1F97DD03" w14:textId="50A1FDB4" w:rsidR="00C30DF3" w:rsidRPr="00B82584" w:rsidRDefault="00C30DF3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B82584" w:rsidRPr="00B8258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West ISD</w:t>
      </w:r>
      <w:r w:rsidR="00B8258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Senior Class parade, </w:t>
      </w:r>
      <w:r w:rsidR="00B82584" w:rsidRPr="00B8258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Saturday, May 20, 2023, at 10:00 AM</w:t>
      </w:r>
      <w:r w:rsidR="00B8258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334A0040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</w:rPr>
      </w:pPr>
    </w:p>
    <w:p w14:paraId="40389C9E" w14:textId="670BB26E" w:rsidR="00C923E4" w:rsidRPr="00C02522" w:rsidRDefault="00C87C95" w:rsidP="00991920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6B2BA3">
        <w:rPr>
          <w:rFonts w:ascii="Aparajita" w:hAnsi="Aparajita" w:cs="Aparajita"/>
          <w:sz w:val="28"/>
          <w:szCs w:val="28"/>
        </w:rPr>
        <w:t xml:space="preserve"> </w:t>
      </w:r>
      <w:r w:rsidR="00E6690E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Discussion, consideration, action, if any, re:  </w:t>
      </w:r>
      <w:r w:rsidR="0005721F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Memorial Drive – Joe Pustejovsky.  </w:t>
      </w:r>
    </w:p>
    <w:p w14:paraId="00573AFA" w14:textId="77777777" w:rsidR="00C02522" w:rsidRPr="00C02522" w:rsidRDefault="00C02522" w:rsidP="00C02522">
      <w:p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4BB3977F" w14:textId="70855A27" w:rsidR="007B0906" w:rsidRPr="00676D38" w:rsidRDefault="00976E86" w:rsidP="00676D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6D38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</w:t>
      </w:r>
      <w:r w:rsidRPr="00CA7FF5">
        <w:rPr>
          <w:rFonts w:ascii="Aparajita" w:hAnsi="Aparajita" w:cs="Aparajita"/>
          <w:sz w:val="28"/>
          <w:szCs w:val="28"/>
          <w:shd w:val="clear" w:color="auto" w:fill="FFFFFF"/>
        </w:rPr>
        <w:t>consideration, action, if any, re</w:t>
      </w:r>
      <w:r w:rsidR="00CB0885" w:rsidRPr="00CA7FF5">
        <w:rPr>
          <w:rFonts w:ascii="Aparajita" w:hAnsi="Aparajita" w:cs="Aparajita"/>
          <w:sz w:val="28"/>
          <w:szCs w:val="28"/>
          <w:shd w:val="clear" w:color="auto" w:fill="FFFFFF"/>
        </w:rPr>
        <w:t xml:space="preserve">:  </w:t>
      </w:r>
      <w:r w:rsidR="00482D57">
        <w:rPr>
          <w:rFonts w:ascii="Aparajita" w:hAnsi="Aparajita" w:cs="Aparajita"/>
          <w:sz w:val="28"/>
          <w:szCs w:val="28"/>
          <w:shd w:val="clear" w:color="auto" w:fill="FFFFFF"/>
        </w:rPr>
        <w:t>Seeking</w:t>
      </w:r>
      <w:r w:rsidR="00610092">
        <w:rPr>
          <w:rFonts w:ascii="Aparajita" w:hAnsi="Aparajita" w:cs="Aparajita"/>
          <w:sz w:val="28"/>
          <w:szCs w:val="28"/>
          <w:shd w:val="clear" w:color="auto" w:fill="FFFFFF"/>
        </w:rPr>
        <w:t xml:space="preserve"> authorization to contract with Tyler Technologies to replace records management system from </w:t>
      </w:r>
      <w:proofErr w:type="spellStart"/>
      <w:r w:rsidR="00610092">
        <w:rPr>
          <w:rFonts w:ascii="Aparajita" w:hAnsi="Aparajita" w:cs="Aparajita"/>
          <w:sz w:val="28"/>
          <w:szCs w:val="28"/>
          <w:shd w:val="clear" w:color="auto" w:fill="FFFFFF"/>
        </w:rPr>
        <w:t>C</w:t>
      </w:r>
      <w:r w:rsidR="00482D57">
        <w:rPr>
          <w:rFonts w:ascii="Aparajita" w:hAnsi="Aparajita" w:cs="Aparajita"/>
          <w:sz w:val="28"/>
          <w:szCs w:val="28"/>
          <w:shd w:val="clear" w:color="auto" w:fill="FFFFFF"/>
        </w:rPr>
        <w:t>OPsync’s</w:t>
      </w:r>
      <w:proofErr w:type="spellEnd"/>
      <w:r w:rsidR="00482D57">
        <w:rPr>
          <w:rFonts w:ascii="Aparajita" w:hAnsi="Aparajita" w:cs="Aparajita"/>
          <w:sz w:val="28"/>
          <w:szCs w:val="28"/>
          <w:shd w:val="clear" w:color="auto" w:fill="FFFFFF"/>
        </w:rPr>
        <w:t xml:space="preserve"> RMS – Chief White.  </w:t>
      </w:r>
    </w:p>
    <w:p w14:paraId="7E7C15BE" w14:textId="77777777" w:rsidR="00C02522" w:rsidRPr="00C02522" w:rsidRDefault="00C02522" w:rsidP="00C02522">
      <w:pPr>
        <w:pStyle w:val="ListParagraph"/>
        <w:rPr>
          <w:rFonts w:ascii="Aparajita" w:hAnsi="Aparajita" w:cs="Aparajita"/>
          <w:sz w:val="28"/>
          <w:szCs w:val="28"/>
        </w:rPr>
      </w:pPr>
    </w:p>
    <w:p w14:paraId="5ABC2248" w14:textId="480A1365" w:rsidR="00C02522" w:rsidRPr="00DB5732" w:rsidRDefault="00C02522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C5D0B">
        <w:rPr>
          <w:rFonts w:ascii="Aparajita" w:hAnsi="Aparajita" w:cs="Aparajita"/>
          <w:sz w:val="28"/>
          <w:szCs w:val="28"/>
        </w:rPr>
        <w:t xml:space="preserve">Police department budget adjustments </w:t>
      </w:r>
      <w:r w:rsidR="002176A6">
        <w:rPr>
          <w:rFonts w:ascii="Aparajita" w:hAnsi="Aparajita" w:cs="Aparajita"/>
          <w:sz w:val="28"/>
          <w:szCs w:val="28"/>
        </w:rPr>
        <w:t>from</w:t>
      </w:r>
      <w:r w:rsidR="003C5D0B">
        <w:rPr>
          <w:rFonts w:ascii="Aparajita" w:hAnsi="Aparajita" w:cs="Aparajita"/>
          <w:sz w:val="28"/>
          <w:szCs w:val="28"/>
        </w:rPr>
        <w:t xml:space="preserve"> previous police administration mistakes and corrective measures concerning patrol car camera systems/body camera systems – Chief White.  </w:t>
      </w:r>
    </w:p>
    <w:p w14:paraId="7D26507D" w14:textId="77777777" w:rsidR="00610092" w:rsidRPr="00610092" w:rsidRDefault="00610092" w:rsidP="00610092">
      <w:pPr>
        <w:pStyle w:val="ListParagraph"/>
        <w:rPr>
          <w:rFonts w:ascii="Aparajita" w:hAnsi="Aparajita" w:cs="Aparajita"/>
          <w:sz w:val="28"/>
          <w:szCs w:val="28"/>
        </w:rPr>
      </w:pPr>
    </w:p>
    <w:p w14:paraId="0E3D4BC0" w14:textId="77777777" w:rsidR="00255CEA" w:rsidRPr="00DB5732" w:rsidRDefault="00255CEA" w:rsidP="00255CEA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7A58C653" w14:textId="77777777" w:rsidR="003926FE" w:rsidRPr="00255CEA" w:rsidRDefault="00255CEA" w:rsidP="003926FE">
      <w:pPr>
        <w:shd w:val="clear" w:color="auto" w:fill="FFFFFF"/>
        <w:spacing w:after="0" w:line="240" w:lineRule="auto"/>
        <w:ind w:left="720"/>
        <w:rPr>
          <w:rFonts w:ascii="Aparajita" w:eastAsia="Times New Roman" w:hAnsi="Aparajita" w:cs="Aparajita"/>
          <w:i/>
          <w:color w:val="222222"/>
          <w:sz w:val="28"/>
          <w:szCs w:val="28"/>
        </w:rPr>
      </w:pPr>
      <w:r w:rsidRPr="00BC1C62">
        <w:rPr>
          <w:rFonts w:ascii="Aparajita" w:hAnsi="Aparajita" w:cs="Aparajita"/>
          <w:i/>
          <w:sz w:val="28"/>
          <w:szCs w:val="28"/>
        </w:rPr>
        <w:t>1). Executive Session:  A closed meeting will be held pursuant to Section 551.07</w:t>
      </w:r>
      <w:r w:rsidRPr="00BC1C62">
        <w:rPr>
          <w:rFonts w:ascii="Aparajita" w:hAnsi="Aparajita" w:cs="Aparajita"/>
          <w:i/>
          <w:sz w:val="28"/>
          <w:szCs w:val="28"/>
        </w:rPr>
        <w:t>1</w:t>
      </w:r>
      <w:r w:rsidRPr="00BC1C62">
        <w:rPr>
          <w:rFonts w:ascii="Aparajita" w:hAnsi="Aparajita" w:cs="Aparajita"/>
          <w:i/>
          <w:sz w:val="28"/>
          <w:szCs w:val="28"/>
        </w:rPr>
        <w:t xml:space="preserve"> of the Government Code (V.C.T.A.</w:t>
      </w:r>
      <w:r w:rsidRPr="00BC1C62">
        <w:rPr>
          <w:rFonts w:ascii="Aparajita" w:hAnsi="Aparajita" w:cs="Aparajita"/>
          <w:i/>
          <w:sz w:val="28"/>
          <w:szCs w:val="28"/>
        </w:rPr>
        <w:t>)</w:t>
      </w:r>
      <w:r w:rsidR="003926FE" w:rsidRPr="00BC1C62">
        <w:rPr>
          <w:rFonts w:ascii="Aparajita" w:hAnsi="Aparajita" w:cs="Aparajita"/>
          <w:i/>
          <w:sz w:val="28"/>
          <w:szCs w:val="28"/>
        </w:rPr>
        <w:t xml:space="preserve"> </w:t>
      </w:r>
      <w:r w:rsidR="003926FE" w:rsidRPr="00255CEA">
        <w:rPr>
          <w:rFonts w:ascii="Aparajita" w:eastAsia="Times New Roman" w:hAnsi="Aparajita" w:cs="Aparajita"/>
          <w:i/>
          <w:color w:val="222222"/>
          <w:sz w:val="28"/>
          <w:szCs w:val="28"/>
        </w:rPr>
        <w:t>to receive legal advice and discuss pending or contemplated litigation, or a settlement offer, as permitted by Section 551.071, of the Texas Open Meetings Act, codified as Chapter 551 of the Texas Government Code.</w:t>
      </w:r>
      <w:r w:rsidR="003926FE" w:rsidRPr="00BC1C62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 T</w:t>
      </w:r>
      <w:r w:rsidR="003926FE" w:rsidRPr="00255CEA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he City Council may also meet in open meeting to </w:t>
      </w:r>
      <w:proofErr w:type="gramStart"/>
      <w:r w:rsidR="003926FE" w:rsidRPr="00255CEA">
        <w:rPr>
          <w:rFonts w:ascii="Aparajita" w:eastAsia="Times New Roman" w:hAnsi="Aparajita" w:cs="Aparajita"/>
          <w:i/>
          <w:color w:val="222222"/>
          <w:sz w:val="28"/>
          <w:szCs w:val="28"/>
        </w:rPr>
        <w:t>take action</w:t>
      </w:r>
      <w:proofErr w:type="gramEnd"/>
      <w:r w:rsidR="003926FE" w:rsidRPr="00255CEA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 on matters considered in the closed meeting as required by Section 551.102 of the Open Meetings Act, Chapter 551 of the Texas Government Code. </w:t>
      </w:r>
    </w:p>
    <w:p w14:paraId="28AFD54F" w14:textId="77777777" w:rsidR="00255CEA" w:rsidRPr="00BC1C62" w:rsidRDefault="00255CEA" w:rsidP="00255CEA">
      <w:pPr>
        <w:spacing w:after="0" w:line="240" w:lineRule="auto"/>
        <w:ind w:left="360" w:firstLine="360"/>
        <w:rPr>
          <w:rFonts w:ascii="Aparajita" w:hAnsi="Aparajita" w:cs="Aparajita"/>
          <w:i/>
          <w:sz w:val="28"/>
          <w:szCs w:val="28"/>
        </w:rPr>
      </w:pPr>
    </w:p>
    <w:p w14:paraId="16D30743" w14:textId="72E15B15" w:rsidR="003D6067" w:rsidRPr="008C6C14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8C6C14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DB5732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8C6C14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8C6C14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14D43DFA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255CEA">
        <w:rPr>
          <w:rFonts w:ascii="Aparajita" w:hAnsi="Aparajita" w:cs="Aparajita"/>
          <w:sz w:val="28"/>
          <w:szCs w:val="28"/>
        </w:rPr>
        <w:t>31</w:t>
      </w:r>
      <w:r w:rsidR="00255CEA" w:rsidRPr="00255CEA">
        <w:rPr>
          <w:rFonts w:ascii="Aparajita" w:hAnsi="Aparajita" w:cs="Aparajita"/>
          <w:sz w:val="28"/>
          <w:szCs w:val="28"/>
          <w:vertAlign w:val="superscript"/>
        </w:rPr>
        <w:t>st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>of March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255CEA">
        <w:rPr>
          <w:rFonts w:ascii="Aparajita" w:hAnsi="Aparajita" w:cs="Aparajita"/>
          <w:sz w:val="28"/>
          <w:szCs w:val="28"/>
        </w:rPr>
        <w:t>12:00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255CEA">
        <w:rPr>
          <w:rFonts w:ascii="Aparajita" w:hAnsi="Aparajita" w:cs="Aparajita"/>
          <w:sz w:val="28"/>
          <w:szCs w:val="28"/>
        </w:rPr>
        <w:t>p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DB5732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6401">
    <w:abstractNumId w:val="1"/>
  </w:num>
  <w:num w:numId="2" w16cid:durableId="1807308885">
    <w:abstractNumId w:val="8"/>
  </w:num>
  <w:num w:numId="3" w16cid:durableId="1834485101">
    <w:abstractNumId w:val="7"/>
  </w:num>
  <w:num w:numId="4" w16cid:durableId="1351833917">
    <w:abstractNumId w:val="4"/>
  </w:num>
  <w:num w:numId="5" w16cid:durableId="1130198807">
    <w:abstractNumId w:val="3"/>
  </w:num>
  <w:num w:numId="6" w16cid:durableId="1483501313">
    <w:abstractNumId w:val="0"/>
  </w:num>
  <w:num w:numId="7" w16cid:durableId="786895271">
    <w:abstractNumId w:val="6"/>
  </w:num>
  <w:num w:numId="8" w16cid:durableId="1725791318">
    <w:abstractNumId w:val="5"/>
  </w:num>
  <w:num w:numId="9" w16cid:durableId="22603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304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A0F"/>
    <w:rsid w:val="00140F0C"/>
    <w:rsid w:val="00143631"/>
    <w:rsid w:val="00156059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4781"/>
    <w:rsid w:val="002176A6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AC1"/>
    <w:rsid w:val="002C0BD6"/>
    <w:rsid w:val="002E0EF5"/>
    <w:rsid w:val="002E3208"/>
    <w:rsid w:val="002E53E4"/>
    <w:rsid w:val="002E5AA9"/>
    <w:rsid w:val="002F18A1"/>
    <w:rsid w:val="00302561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26FE"/>
    <w:rsid w:val="00395310"/>
    <w:rsid w:val="00396A3B"/>
    <w:rsid w:val="003A45E0"/>
    <w:rsid w:val="003B7128"/>
    <w:rsid w:val="003C5D0B"/>
    <w:rsid w:val="003D30D4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494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E8A"/>
    <w:rsid w:val="008F2F8F"/>
    <w:rsid w:val="008F59FB"/>
    <w:rsid w:val="009022B7"/>
    <w:rsid w:val="00906275"/>
    <w:rsid w:val="0091043D"/>
    <w:rsid w:val="0091264E"/>
    <w:rsid w:val="00932651"/>
    <w:rsid w:val="00942012"/>
    <w:rsid w:val="009446D9"/>
    <w:rsid w:val="00954FED"/>
    <w:rsid w:val="0096657E"/>
    <w:rsid w:val="0097070A"/>
    <w:rsid w:val="00974247"/>
    <w:rsid w:val="00975CCC"/>
    <w:rsid w:val="00976E86"/>
    <w:rsid w:val="00977A25"/>
    <w:rsid w:val="0098041B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1502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2763F"/>
    <w:rsid w:val="00B30566"/>
    <w:rsid w:val="00B31E21"/>
    <w:rsid w:val="00B346E3"/>
    <w:rsid w:val="00B44EF8"/>
    <w:rsid w:val="00B46F22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B0E3C"/>
    <w:rsid w:val="00BB4AB1"/>
    <w:rsid w:val="00BB5972"/>
    <w:rsid w:val="00BB6D0C"/>
    <w:rsid w:val="00BC1C62"/>
    <w:rsid w:val="00BC6F87"/>
    <w:rsid w:val="00BD01A4"/>
    <w:rsid w:val="00BD4727"/>
    <w:rsid w:val="00BE024E"/>
    <w:rsid w:val="00BE23F8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404A"/>
    <w:rsid w:val="00E646B1"/>
    <w:rsid w:val="00E6643A"/>
    <w:rsid w:val="00E6690E"/>
    <w:rsid w:val="00E76F3B"/>
    <w:rsid w:val="00E81C8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4AAA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2023-03-31T16:54:00Z</cp:lastPrinted>
  <dcterms:created xsi:type="dcterms:W3CDTF">2023-03-31T16:56:00Z</dcterms:created>
  <dcterms:modified xsi:type="dcterms:W3CDTF">2023-03-31T16:56:00Z</dcterms:modified>
</cp:coreProperties>
</file>